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6325" w14:textId="77777777" w:rsidR="00CD20D1" w:rsidRPr="00DC7630" w:rsidRDefault="00B73385" w:rsidP="008B0589">
      <w:pPr>
        <w:jc w:val="center"/>
        <w:rPr>
          <w:rFonts w:ascii="Palatino Linotype" w:hAnsi="Palatino Linotype"/>
          <w:b/>
          <w:sz w:val="48"/>
          <w:szCs w:val="48"/>
        </w:rPr>
      </w:pPr>
      <w:r w:rsidRPr="00DC7630">
        <w:rPr>
          <w:rFonts w:ascii="Palatino Linotype" w:hAnsi="Palatino Linotype"/>
          <w:b/>
          <w:sz w:val="48"/>
          <w:szCs w:val="48"/>
        </w:rPr>
        <w:t xml:space="preserve">Three Steps to </w:t>
      </w:r>
      <w:r w:rsidR="00CC1B4E" w:rsidRPr="00DC7630">
        <w:rPr>
          <w:rFonts w:ascii="Palatino Linotype" w:hAnsi="Palatino Linotype"/>
          <w:b/>
          <w:sz w:val="48"/>
          <w:szCs w:val="48"/>
        </w:rPr>
        <w:t xml:space="preserve">Select Classes at the </w:t>
      </w:r>
      <w:smartTag w:uri="urn:schemas-microsoft-com:office:smarttags" w:element="PlaceType">
        <w:r w:rsidR="00CC1B4E" w:rsidRPr="00DC7630">
          <w:rPr>
            <w:rFonts w:ascii="Palatino Linotype" w:hAnsi="Palatino Linotype"/>
            <w:b/>
            <w:sz w:val="48"/>
            <w:szCs w:val="48"/>
          </w:rPr>
          <w:t>University</w:t>
        </w:r>
      </w:smartTag>
      <w:r w:rsidR="00CC1B4E" w:rsidRPr="00DC7630">
        <w:rPr>
          <w:rFonts w:ascii="Palatino Linotype" w:hAnsi="Palatino Linotype"/>
          <w:b/>
          <w:sz w:val="48"/>
          <w:szCs w:val="48"/>
        </w:rPr>
        <w:t xml:space="preserve"> </w:t>
      </w:r>
      <w:smartTag w:uri="urn:schemas-microsoft-com:office:smarttags" w:element="PlaceType">
        <w:r w:rsidR="00220FAD">
          <w:rPr>
            <w:rFonts w:ascii="Palatino Linotype" w:hAnsi="Palatino Linotype"/>
            <w:b/>
            <w:sz w:val="48"/>
            <w:szCs w:val="48"/>
          </w:rPr>
          <w:t>College</w:t>
        </w:r>
      </w:smartTag>
      <w:r w:rsidR="00220FAD">
        <w:rPr>
          <w:rFonts w:ascii="Palatino Linotype" w:hAnsi="Palatino Linotype"/>
          <w:b/>
          <w:sz w:val="48"/>
          <w:szCs w:val="48"/>
        </w:rPr>
        <w:t xml:space="preserve"> </w:t>
      </w:r>
      <w:smartTag w:uri="urn:schemas-microsoft-com:office:smarttags" w:element="City">
        <w:smartTag w:uri="urn:schemas-microsoft-com:office:smarttags" w:element="place">
          <w:r w:rsidR="00220FAD">
            <w:rPr>
              <w:rFonts w:ascii="Palatino Linotype" w:hAnsi="Palatino Linotype"/>
              <w:b/>
              <w:sz w:val="48"/>
              <w:szCs w:val="48"/>
            </w:rPr>
            <w:t>Cork</w:t>
          </w:r>
        </w:smartTag>
      </w:smartTag>
    </w:p>
    <w:p w14:paraId="56A355E9" w14:textId="77777777" w:rsidR="00CC1B4E" w:rsidRPr="008B0589" w:rsidRDefault="00CC1B4E">
      <w:pPr>
        <w:rPr>
          <w:rFonts w:ascii="Palatino Linotype" w:hAnsi="Palatino Linotype"/>
          <w:sz w:val="20"/>
          <w:szCs w:val="20"/>
        </w:rPr>
      </w:pPr>
    </w:p>
    <w:p w14:paraId="5323B2D2" w14:textId="77777777" w:rsidR="00F34EE5" w:rsidRPr="00DC7630" w:rsidRDefault="008C5870">
      <w:pPr>
        <w:rPr>
          <w:rFonts w:ascii="Palatino Linotype" w:hAnsi="Palatino Linotype"/>
          <w:b/>
          <w:sz w:val="28"/>
          <w:szCs w:val="28"/>
        </w:rPr>
      </w:pPr>
      <w:r>
        <w:rPr>
          <w:rFonts w:ascii="Palatino Linotype" w:hAnsi="Palatino Linotype"/>
          <w:b/>
          <w:sz w:val="28"/>
          <w:szCs w:val="28"/>
        </w:rPr>
        <w:t>1</w:t>
      </w:r>
      <w:r w:rsidR="00C65E6F" w:rsidRPr="00DC7630">
        <w:rPr>
          <w:rFonts w:ascii="Palatino Linotype" w:hAnsi="Palatino Linotype"/>
          <w:b/>
          <w:sz w:val="28"/>
          <w:szCs w:val="28"/>
        </w:rPr>
        <w:t xml:space="preserve">. Look at the </w:t>
      </w:r>
      <w:smartTag w:uri="urn:schemas-microsoft-com:office:smarttags" w:element="PlaceType">
        <w:r w:rsidR="00C65E6F" w:rsidRPr="00DC7630">
          <w:rPr>
            <w:rFonts w:ascii="Palatino Linotype" w:hAnsi="Palatino Linotype"/>
            <w:b/>
            <w:sz w:val="28"/>
            <w:szCs w:val="28"/>
          </w:rPr>
          <w:t>University</w:t>
        </w:r>
      </w:smartTag>
      <w:r w:rsidR="00220FAD">
        <w:rPr>
          <w:rFonts w:ascii="Palatino Linotype" w:hAnsi="Palatino Linotype"/>
          <w:b/>
          <w:sz w:val="28"/>
          <w:szCs w:val="28"/>
        </w:rPr>
        <w:t xml:space="preserve"> </w:t>
      </w:r>
      <w:smartTag w:uri="urn:schemas-microsoft-com:office:smarttags" w:element="PlaceType">
        <w:r w:rsidR="00220FAD">
          <w:rPr>
            <w:rFonts w:ascii="Palatino Linotype" w:hAnsi="Palatino Linotype"/>
            <w:b/>
            <w:sz w:val="28"/>
            <w:szCs w:val="28"/>
          </w:rPr>
          <w:t>College</w:t>
        </w:r>
      </w:smartTag>
      <w:r w:rsidR="00220FAD">
        <w:rPr>
          <w:rFonts w:ascii="Palatino Linotype" w:hAnsi="Palatino Linotype"/>
          <w:b/>
          <w:sz w:val="28"/>
          <w:szCs w:val="28"/>
        </w:rPr>
        <w:t xml:space="preserve"> </w:t>
      </w:r>
      <w:smartTag w:uri="urn:schemas-microsoft-com:office:smarttags" w:element="City">
        <w:smartTag w:uri="urn:schemas-microsoft-com:office:smarttags" w:element="place">
          <w:r w:rsidR="00220FAD">
            <w:rPr>
              <w:rFonts w:ascii="Palatino Linotype" w:hAnsi="Palatino Linotype"/>
              <w:b/>
              <w:sz w:val="28"/>
              <w:szCs w:val="28"/>
            </w:rPr>
            <w:t>Cork</w:t>
          </w:r>
        </w:smartTag>
      </w:smartTag>
      <w:r w:rsidR="00220FAD">
        <w:rPr>
          <w:rFonts w:ascii="Palatino Linotype" w:hAnsi="Palatino Linotype"/>
          <w:b/>
          <w:sz w:val="28"/>
          <w:szCs w:val="28"/>
        </w:rPr>
        <w:t>’s</w:t>
      </w:r>
      <w:r w:rsidR="00C65E6F" w:rsidRPr="00DC7630">
        <w:rPr>
          <w:rFonts w:ascii="Palatino Linotype" w:hAnsi="Palatino Linotype"/>
          <w:b/>
          <w:sz w:val="28"/>
          <w:szCs w:val="28"/>
        </w:rPr>
        <w:t xml:space="preserve"> list of classes at: </w:t>
      </w:r>
    </w:p>
    <w:p w14:paraId="1B9000B4" w14:textId="77777777" w:rsidR="00F34EE5" w:rsidRPr="008B0589" w:rsidRDefault="00F34EE5">
      <w:pPr>
        <w:rPr>
          <w:rFonts w:ascii="Palatino Linotype" w:hAnsi="Palatino Linotype"/>
          <w:sz w:val="20"/>
          <w:szCs w:val="20"/>
        </w:rPr>
      </w:pPr>
    </w:p>
    <w:p w14:paraId="7E77A7C5" w14:textId="7C439A07" w:rsidR="00F34EE5" w:rsidRPr="00DF7CB2" w:rsidRDefault="00F82EDF" w:rsidP="00F34EE5">
      <w:pPr>
        <w:jc w:val="center"/>
        <w:rPr>
          <w:rFonts w:ascii="Palatino Linotype" w:hAnsi="Palatino Linotype"/>
          <w:b/>
          <w:sz w:val="20"/>
          <w:szCs w:val="20"/>
        </w:rPr>
      </w:pPr>
      <w:r w:rsidRPr="00F82EDF">
        <w:rPr>
          <w:rFonts w:ascii="Palatino Linotype" w:hAnsi="Palatino Linotype"/>
          <w:b/>
          <w:sz w:val="20"/>
          <w:szCs w:val="20"/>
        </w:rPr>
        <w:t>ucc.ie/admin/registrar/visiting/</w:t>
      </w:r>
    </w:p>
    <w:p w14:paraId="4F6C1B1D" w14:textId="77777777" w:rsidR="00F34EE5" w:rsidRPr="00DF7CB2" w:rsidRDefault="00F34EE5">
      <w:pPr>
        <w:rPr>
          <w:rFonts w:ascii="Palatino Linotype" w:hAnsi="Palatino Linotype"/>
          <w:sz w:val="20"/>
          <w:szCs w:val="20"/>
        </w:rPr>
      </w:pPr>
    </w:p>
    <w:p w14:paraId="01590CC4" w14:textId="77777777" w:rsidR="00082426" w:rsidRPr="00DF7CB2" w:rsidRDefault="00220FAD">
      <w:pPr>
        <w:rPr>
          <w:rFonts w:ascii="Palatino Linotype" w:hAnsi="Palatino Linotype"/>
          <w:sz w:val="20"/>
          <w:szCs w:val="20"/>
        </w:rPr>
      </w:pPr>
      <w:r w:rsidRPr="00DF7CB2">
        <w:rPr>
          <w:rFonts w:ascii="Palatino Linotype" w:hAnsi="Palatino Linotype"/>
          <w:sz w:val="20"/>
          <w:szCs w:val="20"/>
        </w:rPr>
        <w:t>Please review th</w:t>
      </w:r>
      <w:r w:rsidR="003B5916">
        <w:rPr>
          <w:rFonts w:ascii="Palatino Linotype" w:hAnsi="Palatino Linotype"/>
          <w:sz w:val="20"/>
          <w:szCs w:val="20"/>
        </w:rPr>
        <w:t xml:space="preserve">e list of academic departments in the </w:t>
      </w:r>
      <w:r w:rsidR="00F82EDF">
        <w:rPr>
          <w:rFonts w:ascii="Palatino Linotype" w:hAnsi="Palatino Linotype"/>
          <w:sz w:val="20"/>
          <w:szCs w:val="20"/>
        </w:rPr>
        <w:t xml:space="preserve">subject area title drop-down menu </w:t>
      </w:r>
      <w:r w:rsidRPr="00DF7CB2">
        <w:rPr>
          <w:rFonts w:ascii="Palatino Linotype" w:hAnsi="Palatino Linotype"/>
          <w:sz w:val="20"/>
          <w:szCs w:val="20"/>
        </w:rPr>
        <w:t>carefully, as some KU departments are represented in multiple Cork departments (Biology for example), or in some cases the title of the Cork department is different from the KU department (</w:t>
      </w:r>
      <w:r w:rsidRPr="00857E5D">
        <w:rPr>
          <w:rFonts w:ascii="Palatino Linotype" w:hAnsi="Palatino Linotype"/>
          <w:i/>
          <w:sz w:val="20"/>
          <w:szCs w:val="20"/>
        </w:rPr>
        <w:t>Government</w:t>
      </w:r>
      <w:r w:rsidRPr="00DF7CB2">
        <w:rPr>
          <w:rFonts w:ascii="Palatino Linotype" w:hAnsi="Palatino Linotype"/>
          <w:sz w:val="20"/>
          <w:szCs w:val="20"/>
        </w:rPr>
        <w:t xml:space="preserve"> at Cork</w:t>
      </w:r>
      <w:r w:rsidR="00857E5D">
        <w:rPr>
          <w:rFonts w:ascii="Palatino Linotype" w:hAnsi="Palatino Linotype"/>
          <w:sz w:val="20"/>
          <w:szCs w:val="20"/>
        </w:rPr>
        <w:t xml:space="preserve"> is</w:t>
      </w:r>
      <w:r w:rsidRPr="00DF7CB2">
        <w:rPr>
          <w:rFonts w:ascii="Palatino Linotype" w:hAnsi="Palatino Linotype"/>
          <w:sz w:val="20"/>
          <w:szCs w:val="20"/>
        </w:rPr>
        <w:t xml:space="preserve"> </w:t>
      </w:r>
      <w:r w:rsidRPr="00857E5D">
        <w:rPr>
          <w:rFonts w:ascii="Palatino Linotype" w:hAnsi="Palatino Linotype"/>
          <w:i/>
          <w:sz w:val="20"/>
          <w:szCs w:val="20"/>
        </w:rPr>
        <w:t>Political Science</w:t>
      </w:r>
      <w:r w:rsidRPr="00DF7CB2">
        <w:rPr>
          <w:rFonts w:ascii="Palatino Linotype" w:hAnsi="Palatino Linotype"/>
          <w:sz w:val="20"/>
          <w:szCs w:val="20"/>
        </w:rPr>
        <w:t xml:space="preserve"> at KU, for example).  </w:t>
      </w:r>
    </w:p>
    <w:p w14:paraId="504B7DE3" w14:textId="77777777" w:rsidR="00082426" w:rsidRPr="00DF7CB2" w:rsidRDefault="00082426">
      <w:pPr>
        <w:rPr>
          <w:rFonts w:ascii="Palatino Linotype" w:hAnsi="Palatino Linotype"/>
          <w:sz w:val="20"/>
          <w:szCs w:val="20"/>
        </w:rPr>
      </w:pPr>
    </w:p>
    <w:p w14:paraId="7B2960A1" w14:textId="71260DFD" w:rsidR="00B73385" w:rsidRDefault="00082426">
      <w:pPr>
        <w:rPr>
          <w:rFonts w:ascii="Palatino Linotype" w:hAnsi="Palatino Linotype"/>
          <w:sz w:val="20"/>
          <w:szCs w:val="20"/>
        </w:rPr>
      </w:pPr>
      <w:r w:rsidRPr="00DF7CB2">
        <w:rPr>
          <w:rFonts w:ascii="Palatino Linotype" w:hAnsi="Palatino Linotype"/>
          <w:sz w:val="20"/>
          <w:szCs w:val="20"/>
        </w:rPr>
        <w:t>“</w:t>
      </w:r>
      <w:r w:rsidR="00F82EDF">
        <w:rPr>
          <w:rFonts w:ascii="Palatino Linotype" w:hAnsi="Palatino Linotype"/>
          <w:sz w:val="20"/>
          <w:szCs w:val="20"/>
        </w:rPr>
        <w:t>Semester 1</w:t>
      </w:r>
      <w:r w:rsidRPr="00DF7CB2">
        <w:rPr>
          <w:rFonts w:ascii="Palatino Linotype" w:hAnsi="Palatino Linotype"/>
          <w:sz w:val="20"/>
          <w:szCs w:val="20"/>
        </w:rPr>
        <w:t>” is the fall semester, “</w:t>
      </w:r>
      <w:r w:rsidR="00F82EDF">
        <w:rPr>
          <w:rFonts w:ascii="Palatino Linotype" w:hAnsi="Palatino Linotype"/>
          <w:sz w:val="20"/>
          <w:szCs w:val="20"/>
        </w:rPr>
        <w:t>Semester 2</w:t>
      </w:r>
      <w:r w:rsidRPr="00DF7CB2">
        <w:rPr>
          <w:rFonts w:ascii="Palatino Linotype" w:hAnsi="Palatino Linotype"/>
          <w:sz w:val="20"/>
          <w:szCs w:val="20"/>
        </w:rPr>
        <w:t>” is the spring semester, and “</w:t>
      </w:r>
      <w:r w:rsidR="00F82EDF">
        <w:rPr>
          <w:rFonts w:ascii="Palatino Linotype" w:hAnsi="Palatino Linotype"/>
          <w:sz w:val="20"/>
          <w:szCs w:val="20"/>
        </w:rPr>
        <w:t>Year Long</w:t>
      </w:r>
      <w:r w:rsidRPr="00DF7CB2">
        <w:rPr>
          <w:rFonts w:ascii="Palatino Linotype" w:hAnsi="Palatino Linotype"/>
          <w:sz w:val="20"/>
          <w:szCs w:val="20"/>
        </w:rPr>
        <w:t>” is a class that is taught over the entire academic year.  Irish</w:t>
      </w:r>
      <w:r w:rsidR="00DC7630" w:rsidRPr="00DF7CB2">
        <w:rPr>
          <w:rFonts w:ascii="Palatino Linotype" w:hAnsi="Palatino Linotype"/>
          <w:sz w:val="20"/>
          <w:szCs w:val="20"/>
        </w:rPr>
        <w:t xml:space="preserve"> universities use the term “</w:t>
      </w:r>
      <w:r w:rsidR="00857E5D">
        <w:rPr>
          <w:rFonts w:ascii="Palatino Linotype" w:hAnsi="Palatino Linotype"/>
          <w:sz w:val="20"/>
          <w:szCs w:val="20"/>
        </w:rPr>
        <w:t>m</w:t>
      </w:r>
      <w:r w:rsidR="00DC7630" w:rsidRPr="00DF7CB2">
        <w:rPr>
          <w:rFonts w:ascii="Palatino Linotype" w:hAnsi="Palatino Linotype"/>
          <w:sz w:val="20"/>
          <w:szCs w:val="20"/>
        </w:rPr>
        <w:t xml:space="preserve">odule” to describe an individual class.  </w:t>
      </w:r>
      <w:r w:rsidR="00B73385" w:rsidRPr="00DF7CB2">
        <w:rPr>
          <w:rFonts w:ascii="Palatino Linotype" w:hAnsi="Palatino Linotype"/>
          <w:sz w:val="20"/>
          <w:szCs w:val="20"/>
        </w:rPr>
        <w:t xml:space="preserve">Module numbers in the 1000’s are first year courses, module numbers in the 2000’s are second year </w:t>
      </w:r>
      <w:r w:rsidR="00C53D9C">
        <w:rPr>
          <w:rFonts w:ascii="Palatino Linotype" w:hAnsi="Palatino Linotype"/>
          <w:sz w:val="20"/>
          <w:szCs w:val="20"/>
        </w:rPr>
        <w:t>courses</w:t>
      </w:r>
      <w:r w:rsidR="00B73385" w:rsidRPr="00DF7CB2">
        <w:rPr>
          <w:rFonts w:ascii="Palatino Linotype" w:hAnsi="Palatino Linotype"/>
          <w:sz w:val="20"/>
          <w:szCs w:val="20"/>
        </w:rPr>
        <w:t xml:space="preserve">, and </w:t>
      </w:r>
      <w:r w:rsidR="00C53D9C">
        <w:rPr>
          <w:rFonts w:ascii="Palatino Linotype" w:hAnsi="Palatino Linotype"/>
          <w:sz w:val="20"/>
          <w:szCs w:val="20"/>
        </w:rPr>
        <w:t xml:space="preserve">module </w:t>
      </w:r>
      <w:r w:rsidR="00B73385" w:rsidRPr="00DF7CB2">
        <w:rPr>
          <w:rFonts w:ascii="Palatino Linotype" w:hAnsi="Palatino Linotype"/>
          <w:sz w:val="20"/>
          <w:szCs w:val="20"/>
        </w:rPr>
        <w:t xml:space="preserve">numbers in the 3000’s are final year undergraduate </w:t>
      </w:r>
      <w:r w:rsidR="00C53D9C">
        <w:rPr>
          <w:rFonts w:ascii="Palatino Linotype" w:hAnsi="Palatino Linotype"/>
          <w:sz w:val="20"/>
          <w:szCs w:val="20"/>
        </w:rPr>
        <w:t>courses</w:t>
      </w:r>
      <w:r w:rsidR="00B73385" w:rsidRPr="00DF7CB2">
        <w:rPr>
          <w:rFonts w:ascii="Palatino Linotype" w:hAnsi="Palatino Linotype"/>
          <w:sz w:val="20"/>
          <w:szCs w:val="20"/>
        </w:rPr>
        <w:t xml:space="preserve">.  </w:t>
      </w:r>
      <w:r w:rsidRPr="00DF7CB2">
        <w:rPr>
          <w:rFonts w:ascii="Palatino Linotype" w:hAnsi="Palatino Linotype"/>
          <w:sz w:val="20"/>
          <w:szCs w:val="20"/>
        </w:rPr>
        <w:t xml:space="preserve">While most academic departments at </w:t>
      </w:r>
      <w:smartTag w:uri="urn:schemas-microsoft-com:office:smarttags" w:element="place">
        <w:smartTag w:uri="urn:schemas-microsoft-com:office:smarttags" w:element="City">
          <w:r w:rsidRPr="00DF7CB2">
            <w:rPr>
              <w:rFonts w:ascii="Palatino Linotype" w:hAnsi="Palatino Linotype"/>
              <w:sz w:val="20"/>
              <w:szCs w:val="20"/>
            </w:rPr>
            <w:t>Cork</w:t>
          </w:r>
        </w:smartTag>
      </w:smartTag>
      <w:r w:rsidRPr="00DF7CB2">
        <w:rPr>
          <w:rFonts w:ascii="Palatino Linotype" w:hAnsi="Palatino Linotype"/>
          <w:sz w:val="20"/>
          <w:szCs w:val="20"/>
        </w:rPr>
        <w:t xml:space="preserve"> offer three-year undergraduate degrees, some do have a fourth year, with module numbers in the 4000’s.  </w:t>
      </w:r>
      <w:r w:rsidR="00F34EE5" w:rsidRPr="00DF7CB2">
        <w:rPr>
          <w:rFonts w:ascii="Palatino Linotype" w:hAnsi="Palatino Linotype"/>
          <w:sz w:val="20"/>
          <w:szCs w:val="20"/>
        </w:rPr>
        <w:t xml:space="preserve">It is the opinion of KU </w:t>
      </w:r>
      <w:r w:rsidR="00E83FBE">
        <w:rPr>
          <w:rFonts w:ascii="Palatino Linotype" w:hAnsi="Palatino Linotype"/>
          <w:sz w:val="20"/>
          <w:szCs w:val="20"/>
        </w:rPr>
        <w:t>Study Abroad &amp; Global Engagement</w:t>
      </w:r>
      <w:r w:rsidR="00F34EE5" w:rsidRPr="00DF7CB2">
        <w:rPr>
          <w:rFonts w:ascii="Palatino Linotype" w:hAnsi="Palatino Linotype"/>
          <w:sz w:val="20"/>
          <w:szCs w:val="20"/>
        </w:rPr>
        <w:t xml:space="preserve"> that first-year </w:t>
      </w:r>
      <w:r w:rsidRPr="00DF7CB2">
        <w:rPr>
          <w:rFonts w:ascii="Palatino Linotype" w:hAnsi="Palatino Linotype"/>
          <w:sz w:val="20"/>
          <w:szCs w:val="20"/>
        </w:rPr>
        <w:t>Cork</w:t>
      </w:r>
      <w:r w:rsidR="00F34EE5" w:rsidRPr="00DF7CB2">
        <w:rPr>
          <w:rFonts w:ascii="Palatino Linotype" w:hAnsi="Palatino Linotype"/>
          <w:sz w:val="20"/>
          <w:szCs w:val="20"/>
        </w:rPr>
        <w:t xml:space="preserve"> modules are the equivalent of 100- and 200-level </w:t>
      </w:r>
      <w:r w:rsidR="008C5870" w:rsidRPr="00DF7CB2">
        <w:rPr>
          <w:rFonts w:ascii="Palatino Linotype" w:hAnsi="Palatino Linotype"/>
          <w:sz w:val="20"/>
          <w:szCs w:val="20"/>
        </w:rPr>
        <w:t xml:space="preserve">KU </w:t>
      </w:r>
      <w:r w:rsidR="00F34EE5" w:rsidRPr="00DF7CB2">
        <w:rPr>
          <w:rFonts w:ascii="Palatino Linotype" w:hAnsi="Palatino Linotype"/>
          <w:sz w:val="20"/>
          <w:szCs w:val="20"/>
        </w:rPr>
        <w:t xml:space="preserve">credit; second-year </w:t>
      </w:r>
      <w:r w:rsidRPr="00DF7CB2">
        <w:rPr>
          <w:rFonts w:ascii="Palatino Linotype" w:hAnsi="Palatino Linotype"/>
          <w:sz w:val="20"/>
          <w:szCs w:val="20"/>
        </w:rPr>
        <w:t>Cork</w:t>
      </w:r>
      <w:r w:rsidR="00F34EE5" w:rsidRPr="00DF7CB2">
        <w:rPr>
          <w:rFonts w:ascii="Palatino Linotype" w:hAnsi="Palatino Linotype"/>
          <w:sz w:val="20"/>
          <w:szCs w:val="20"/>
        </w:rPr>
        <w:t xml:space="preserve"> modules are the equivalent of 300-level KU credit; third-</w:t>
      </w:r>
      <w:r w:rsidRPr="00DF7CB2">
        <w:rPr>
          <w:rFonts w:ascii="Palatino Linotype" w:hAnsi="Palatino Linotype"/>
          <w:sz w:val="20"/>
          <w:szCs w:val="20"/>
        </w:rPr>
        <w:t xml:space="preserve"> and fourth-</w:t>
      </w:r>
      <w:r w:rsidR="00F34EE5" w:rsidRPr="00DF7CB2">
        <w:rPr>
          <w:rFonts w:ascii="Palatino Linotype" w:hAnsi="Palatino Linotype"/>
          <w:sz w:val="20"/>
          <w:szCs w:val="20"/>
        </w:rPr>
        <w:t xml:space="preserve">year </w:t>
      </w:r>
      <w:r w:rsidRPr="00DF7CB2">
        <w:rPr>
          <w:rFonts w:ascii="Palatino Linotype" w:hAnsi="Palatino Linotype"/>
          <w:sz w:val="20"/>
          <w:szCs w:val="20"/>
        </w:rPr>
        <w:t>Cork</w:t>
      </w:r>
      <w:r w:rsidR="00F34EE5" w:rsidRPr="00DF7CB2">
        <w:rPr>
          <w:rFonts w:ascii="Palatino Linotype" w:hAnsi="Palatino Linotype"/>
          <w:sz w:val="20"/>
          <w:szCs w:val="20"/>
        </w:rPr>
        <w:t xml:space="preserve"> modules are the equivalent of 500-level KU credit.  </w:t>
      </w:r>
      <w:r w:rsidR="00F34EE5" w:rsidRPr="00DF7CB2">
        <w:rPr>
          <w:rFonts w:ascii="Palatino Linotype" w:hAnsi="Palatino Linotype"/>
          <w:b/>
          <w:i/>
          <w:sz w:val="20"/>
          <w:szCs w:val="20"/>
        </w:rPr>
        <w:t>EACH KU ACADEMIC DEPARTMENT</w:t>
      </w:r>
      <w:r w:rsidR="00F34EE5" w:rsidRPr="00DF7CB2">
        <w:rPr>
          <w:rFonts w:ascii="Palatino Linotype" w:hAnsi="Palatino Linotype"/>
          <w:sz w:val="20"/>
          <w:szCs w:val="20"/>
        </w:rPr>
        <w:t xml:space="preserve"> makes </w:t>
      </w:r>
      <w:r w:rsidR="00DF771F">
        <w:rPr>
          <w:rFonts w:ascii="Palatino Linotype" w:hAnsi="Palatino Linotype"/>
          <w:sz w:val="20"/>
          <w:szCs w:val="20"/>
        </w:rPr>
        <w:t>its</w:t>
      </w:r>
      <w:r w:rsidR="00F34EE5" w:rsidRPr="00DF7CB2">
        <w:rPr>
          <w:rFonts w:ascii="Palatino Linotype" w:hAnsi="Palatino Linotype"/>
          <w:sz w:val="20"/>
          <w:szCs w:val="20"/>
        </w:rPr>
        <w:t xml:space="preserve"> own determination of appropriate KU credit, and </w:t>
      </w:r>
      <w:r w:rsidR="00DF771F">
        <w:rPr>
          <w:rFonts w:ascii="Palatino Linotype" w:hAnsi="Palatino Linotype"/>
          <w:sz w:val="20"/>
          <w:szCs w:val="20"/>
        </w:rPr>
        <w:t>is</w:t>
      </w:r>
      <w:r w:rsidR="00F34EE5" w:rsidRPr="00DF7CB2">
        <w:rPr>
          <w:rFonts w:ascii="Palatino Linotype" w:hAnsi="Palatino Linotype"/>
          <w:sz w:val="20"/>
          <w:szCs w:val="20"/>
        </w:rPr>
        <w:t xml:space="preserve"> within </w:t>
      </w:r>
      <w:r w:rsidR="00DF771F">
        <w:rPr>
          <w:rFonts w:ascii="Palatino Linotype" w:hAnsi="Palatino Linotype"/>
          <w:sz w:val="20"/>
          <w:szCs w:val="20"/>
        </w:rPr>
        <w:t>its</w:t>
      </w:r>
      <w:r w:rsidR="00F34EE5" w:rsidRPr="00DF7CB2">
        <w:rPr>
          <w:rFonts w:ascii="Palatino Linotype" w:hAnsi="Palatino Linotype"/>
          <w:sz w:val="20"/>
          <w:szCs w:val="20"/>
        </w:rPr>
        <w:t xml:space="preserve"> rights to</w:t>
      </w:r>
      <w:r w:rsidR="008C5870" w:rsidRPr="00DF7CB2">
        <w:rPr>
          <w:rFonts w:ascii="Palatino Linotype" w:hAnsi="Palatino Linotype"/>
          <w:sz w:val="20"/>
          <w:szCs w:val="20"/>
        </w:rPr>
        <w:t xml:space="preserve"> approve credit differently than per these suggestions.</w:t>
      </w:r>
      <w:r w:rsidR="008C5870">
        <w:rPr>
          <w:rFonts w:ascii="Palatino Linotype" w:hAnsi="Palatino Linotype"/>
          <w:sz w:val="20"/>
          <w:szCs w:val="20"/>
        </w:rPr>
        <w:t xml:space="preserve"> </w:t>
      </w:r>
    </w:p>
    <w:p w14:paraId="7D6CECC2" w14:textId="77777777" w:rsidR="008B0589" w:rsidRPr="008B0589" w:rsidRDefault="008B0589">
      <w:pPr>
        <w:rPr>
          <w:rFonts w:ascii="Palatino Linotype" w:hAnsi="Palatino Linotype"/>
          <w:sz w:val="20"/>
          <w:szCs w:val="20"/>
        </w:rPr>
      </w:pPr>
    </w:p>
    <w:p w14:paraId="56C3BA72" w14:textId="77777777" w:rsidR="008B0589" w:rsidRDefault="00B73385">
      <w:pPr>
        <w:rPr>
          <w:rFonts w:ascii="Palatino Linotype" w:hAnsi="Palatino Linotype"/>
          <w:sz w:val="20"/>
          <w:szCs w:val="20"/>
        </w:rPr>
      </w:pPr>
      <w:r>
        <w:rPr>
          <w:rFonts w:ascii="Palatino Linotype" w:hAnsi="Palatino Linotype"/>
          <w:sz w:val="20"/>
          <w:szCs w:val="20"/>
        </w:rPr>
        <w:t xml:space="preserve">Modules at </w:t>
      </w:r>
      <w:smartTag w:uri="urn:schemas-microsoft-com:office:smarttags" w:element="City">
        <w:r w:rsidR="00DF7CB2">
          <w:rPr>
            <w:rFonts w:ascii="Palatino Linotype" w:hAnsi="Palatino Linotype"/>
            <w:sz w:val="20"/>
            <w:szCs w:val="20"/>
          </w:rPr>
          <w:t>Cork</w:t>
        </w:r>
      </w:smartTag>
      <w:r>
        <w:rPr>
          <w:rFonts w:ascii="Palatino Linotype" w:hAnsi="Palatino Linotype"/>
          <w:sz w:val="20"/>
          <w:szCs w:val="20"/>
        </w:rPr>
        <w:t xml:space="preserve"> will be worth </w:t>
      </w:r>
      <w:r w:rsidR="00DF7CB2">
        <w:rPr>
          <w:rFonts w:ascii="Palatino Linotype" w:hAnsi="Palatino Linotype"/>
          <w:sz w:val="20"/>
          <w:szCs w:val="20"/>
        </w:rPr>
        <w:t>5, 10,</w:t>
      </w:r>
      <w:r>
        <w:rPr>
          <w:rFonts w:ascii="Palatino Linotype" w:hAnsi="Palatino Linotype"/>
          <w:sz w:val="20"/>
          <w:szCs w:val="20"/>
        </w:rPr>
        <w:t xml:space="preserve"> 15 or 20 </w:t>
      </w:r>
      <w:smartTag w:uri="urn:schemas-microsoft-com:office:smarttags" w:element="place">
        <w:smartTag w:uri="urn:schemas-microsoft-com:office:smarttags" w:element="City">
          <w:r w:rsidR="00DF7CB2">
            <w:rPr>
              <w:rFonts w:ascii="Palatino Linotype" w:hAnsi="Palatino Linotype"/>
              <w:sz w:val="20"/>
              <w:szCs w:val="20"/>
            </w:rPr>
            <w:t>Cork</w:t>
          </w:r>
        </w:smartTag>
      </w:smartTag>
      <w:r>
        <w:rPr>
          <w:rFonts w:ascii="Palatino Linotype" w:hAnsi="Palatino Linotype"/>
          <w:sz w:val="20"/>
          <w:szCs w:val="20"/>
        </w:rPr>
        <w:t xml:space="preserve"> credits, with a normal full-load semester consisting of </w:t>
      </w:r>
      <w:r w:rsidR="00DF7CB2">
        <w:rPr>
          <w:rFonts w:ascii="Palatino Linotype" w:hAnsi="Palatino Linotype"/>
          <w:sz w:val="20"/>
          <w:szCs w:val="20"/>
        </w:rPr>
        <w:t>3</w:t>
      </w:r>
      <w:r>
        <w:rPr>
          <w:rFonts w:ascii="Palatino Linotype" w:hAnsi="Palatino Linotype"/>
          <w:sz w:val="20"/>
          <w:szCs w:val="20"/>
        </w:rPr>
        <w:t xml:space="preserve">0 credits total.  Here is how </w:t>
      </w:r>
      <w:smartTag w:uri="urn:schemas-microsoft-com:office:smarttags" w:element="City">
        <w:r w:rsidR="00DF7CB2">
          <w:rPr>
            <w:rFonts w:ascii="Palatino Linotype" w:hAnsi="Palatino Linotype"/>
            <w:sz w:val="20"/>
            <w:szCs w:val="20"/>
          </w:rPr>
          <w:t>Cork</w:t>
        </w:r>
      </w:smartTag>
      <w:r>
        <w:rPr>
          <w:rFonts w:ascii="Palatino Linotype" w:hAnsi="Palatino Linotype"/>
          <w:sz w:val="20"/>
          <w:szCs w:val="20"/>
        </w:rPr>
        <w:t xml:space="preserve"> credits convert to </w:t>
      </w:r>
      <w:smartTag w:uri="urn:schemas-microsoft-com:office:smarttags" w:element="State">
        <w:smartTag w:uri="urn:schemas-microsoft-com:office:smarttags" w:element="place">
          <w:r>
            <w:rPr>
              <w:rFonts w:ascii="Palatino Linotype" w:hAnsi="Palatino Linotype"/>
              <w:sz w:val="20"/>
              <w:szCs w:val="20"/>
            </w:rPr>
            <w:t>Kansas</w:t>
          </w:r>
        </w:smartTag>
      </w:smartTag>
      <w:r>
        <w:rPr>
          <w:rFonts w:ascii="Palatino Linotype" w:hAnsi="Palatino Linotype"/>
          <w:sz w:val="20"/>
          <w:szCs w:val="20"/>
        </w:rPr>
        <w:t xml:space="preserve"> credits</w:t>
      </w:r>
      <w:r w:rsidR="00DC7630">
        <w:rPr>
          <w:rFonts w:ascii="Palatino Linotype" w:hAnsi="Palatino Linotype"/>
          <w:sz w:val="20"/>
          <w:szCs w:val="20"/>
        </w:rPr>
        <w:t>:</w:t>
      </w:r>
    </w:p>
    <w:p w14:paraId="2DD49DE1" w14:textId="77777777" w:rsidR="008B0589" w:rsidRDefault="008B0589">
      <w:pPr>
        <w:rPr>
          <w:rFonts w:ascii="Palatino Linotype" w:hAnsi="Palatino Linotype"/>
          <w:sz w:val="20"/>
          <w:szCs w:val="20"/>
        </w:rPr>
      </w:pPr>
    </w:p>
    <w:p w14:paraId="50B97AE2" w14:textId="77777777" w:rsidR="00B73385" w:rsidRDefault="00B73385">
      <w:pPr>
        <w:rPr>
          <w:rFonts w:ascii="Palatino Linotype" w:hAnsi="Palatino Linotype"/>
          <w:sz w:val="20"/>
          <w:szCs w:val="20"/>
        </w:rPr>
        <w:sectPr w:rsidR="00B73385" w:rsidSect="008A75A0">
          <w:pgSz w:w="12240" w:h="15840"/>
          <w:pgMar w:top="1152" w:right="1152" w:bottom="1152" w:left="1152" w:header="720" w:footer="720" w:gutter="0"/>
          <w:cols w:space="720"/>
          <w:docGrid w:linePitch="360"/>
        </w:sectPr>
      </w:pPr>
    </w:p>
    <w:p w14:paraId="76AC0824" w14:textId="77777777" w:rsidR="008B0589" w:rsidRDefault="00DF7CB2" w:rsidP="00B73385">
      <w:pPr>
        <w:jc w:val="center"/>
        <w:rPr>
          <w:rFonts w:ascii="Palatino Linotype" w:hAnsi="Palatino Linotype"/>
          <w:sz w:val="20"/>
          <w:szCs w:val="20"/>
        </w:rPr>
      </w:pPr>
      <w:smartTag w:uri="urn:schemas-microsoft-com:office:smarttags" w:element="City">
        <w:smartTag w:uri="urn:schemas-microsoft-com:office:smarttags" w:element="place">
          <w:r>
            <w:rPr>
              <w:rFonts w:ascii="Palatino Linotype" w:hAnsi="Palatino Linotype"/>
              <w:sz w:val="20"/>
              <w:szCs w:val="20"/>
            </w:rPr>
            <w:t>Cork</w:t>
          </w:r>
        </w:smartTag>
      </w:smartTag>
    </w:p>
    <w:p w14:paraId="40C13754" w14:textId="77777777" w:rsidR="008B0589" w:rsidRDefault="00DF7CB2" w:rsidP="00B73385">
      <w:pPr>
        <w:jc w:val="center"/>
        <w:rPr>
          <w:rFonts w:ascii="Palatino Linotype" w:hAnsi="Palatino Linotype"/>
          <w:sz w:val="20"/>
          <w:szCs w:val="20"/>
        </w:rPr>
      </w:pPr>
      <w:r>
        <w:rPr>
          <w:rFonts w:ascii="Palatino Linotype" w:hAnsi="Palatino Linotype"/>
          <w:sz w:val="20"/>
          <w:szCs w:val="20"/>
        </w:rPr>
        <w:t>3</w:t>
      </w:r>
      <w:r w:rsidR="008B0589">
        <w:rPr>
          <w:rFonts w:ascii="Palatino Linotype" w:hAnsi="Palatino Linotype"/>
          <w:sz w:val="20"/>
          <w:szCs w:val="20"/>
        </w:rPr>
        <w:t>0</w:t>
      </w:r>
    </w:p>
    <w:p w14:paraId="4F745ADF" w14:textId="77777777" w:rsidR="00DF7CB2" w:rsidRDefault="00DF7CB2" w:rsidP="00B73385">
      <w:pPr>
        <w:jc w:val="center"/>
        <w:rPr>
          <w:rFonts w:ascii="Palatino Linotype" w:hAnsi="Palatino Linotype"/>
          <w:sz w:val="20"/>
          <w:szCs w:val="20"/>
        </w:rPr>
      </w:pPr>
      <w:r>
        <w:rPr>
          <w:rFonts w:ascii="Palatino Linotype" w:hAnsi="Palatino Linotype"/>
          <w:sz w:val="20"/>
          <w:szCs w:val="20"/>
        </w:rPr>
        <w:t>20</w:t>
      </w:r>
    </w:p>
    <w:p w14:paraId="3DCEF02F" w14:textId="77777777" w:rsidR="008B0589" w:rsidRDefault="00DF7CB2" w:rsidP="00B73385">
      <w:pPr>
        <w:jc w:val="center"/>
        <w:rPr>
          <w:rFonts w:ascii="Palatino Linotype" w:hAnsi="Palatino Linotype"/>
          <w:sz w:val="20"/>
          <w:szCs w:val="20"/>
        </w:rPr>
      </w:pPr>
      <w:r>
        <w:rPr>
          <w:rFonts w:ascii="Palatino Linotype" w:hAnsi="Palatino Linotype"/>
          <w:sz w:val="20"/>
          <w:szCs w:val="20"/>
        </w:rPr>
        <w:t>15</w:t>
      </w:r>
    </w:p>
    <w:p w14:paraId="46E10661" w14:textId="77777777" w:rsidR="008B0589" w:rsidRDefault="00DF7CB2" w:rsidP="00B73385">
      <w:pPr>
        <w:jc w:val="center"/>
        <w:rPr>
          <w:rFonts w:ascii="Palatino Linotype" w:hAnsi="Palatino Linotype"/>
          <w:sz w:val="20"/>
          <w:szCs w:val="20"/>
        </w:rPr>
      </w:pPr>
      <w:r>
        <w:rPr>
          <w:rFonts w:ascii="Palatino Linotype" w:hAnsi="Palatino Linotype"/>
          <w:sz w:val="20"/>
          <w:szCs w:val="20"/>
        </w:rPr>
        <w:t>10</w:t>
      </w:r>
    </w:p>
    <w:p w14:paraId="41BE7FC5" w14:textId="77777777" w:rsidR="008B0589" w:rsidRDefault="00DF7CB2" w:rsidP="00B73385">
      <w:pPr>
        <w:jc w:val="center"/>
        <w:rPr>
          <w:rFonts w:ascii="Palatino Linotype" w:hAnsi="Palatino Linotype"/>
          <w:sz w:val="20"/>
          <w:szCs w:val="20"/>
        </w:rPr>
      </w:pPr>
      <w:r>
        <w:rPr>
          <w:rFonts w:ascii="Palatino Linotype" w:hAnsi="Palatino Linotype"/>
          <w:sz w:val="20"/>
          <w:szCs w:val="20"/>
        </w:rPr>
        <w:t>5</w:t>
      </w:r>
    </w:p>
    <w:p w14:paraId="44387BD0" w14:textId="77777777" w:rsidR="008B0589" w:rsidRDefault="008B0589" w:rsidP="00B73385">
      <w:pPr>
        <w:jc w:val="center"/>
        <w:rPr>
          <w:rFonts w:ascii="Palatino Linotype" w:hAnsi="Palatino Linotype"/>
          <w:sz w:val="20"/>
          <w:szCs w:val="20"/>
        </w:rPr>
      </w:pPr>
      <w:smartTag w:uri="urn:schemas-microsoft-com:office:smarttags" w:element="place">
        <w:smartTag w:uri="urn:schemas-microsoft-com:office:smarttags" w:element="State">
          <w:r>
            <w:rPr>
              <w:rFonts w:ascii="Palatino Linotype" w:hAnsi="Palatino Linotype"/>
              <w:sz w:val="20"/>
              <w:szCs w:val="20"/>
            </w:rPr>
            <w:t>Kansas</w:t>
          </w:r>
        </w:smartTag>
      </w:smartTag>
    </w:p>
    <w:p w14:paraId="45F2ACD5" w14:textId="77777777" w:rsidR="008B0589" w:rsidRDefault="008B0589" w:rsidP="00B73385">
      <w:pPr>
        <w:jc w:val="center"/>
        <w:rPr>
          <w:rFonts w:ascii="Palatino Linotype" w:hAnsi="Palatino Linotype"/>
          <w:sz w:val="20"/>
          <w:szCs w:val="20"/>
        </w:rPr>
      </w:pPr>
      <w:r>
        <w:rPr>
          <w:rFonts w:ascii="Palatino Linotype" w:hAnsi="Palatino Linotype"/>
          <w:sz w:val="20"/>
          <w:szCs w:val="20"/>
        </w:rPr>
        <w:t>15</w:t>
      </w:r>
    </w:p>
    <w:p w14:paraId="09DD5228" w14:textId="77777777" w:rsidR="008B0589" w:rsidRDefault="00DF7CB2" w:rsidP="00B73385">
      <w:pPr>
        <w:jc w:val="center"/>
        <w:rPr>
          <w:rFonts w:ascii="Palatino Linotype" w:hAnsi="Palatino Linotype"/>
          <w:sz w:val="20"/>
          <w:szCs w:val="20"/>
        </w:rPr>
      </w:pPr>
      <w:r>
        <w:rPr>
          <w:rFonts w:ascii="Palatino Linotype" w:hAnsi="Palatino Linotype"/>
          <w:sz w:val="20"/>
          <w:szCs w:val="20"/>
        </w:rPr>
        <w:t>10</w:t>
      </w:r>
    </w:p>
    <w:p w14:paraId="0AA575CB" w14:textId="77777777" w:rsidR="008B0589" w:rsidRDefault="00DF7CB2" w:rsidP="00B73385">
      <w:pPr>
        <w:jc w:val="center"/>
        <w:rPr>
          <w:rFonts w:ascii="Palatino Linotype" w:hAnsi="Palatino Linotype"/>
          <w:sz w:val="20"/>
          <w:szCs w:val="20"/>
        </w:rPr>
      </w:pPr>
      <w:r>
        <w:rPr>
          <w:rFonts w:ascii="Palatino Linotype" w:hAnsi="Palatino Linotype"/>
          <w:sz w:val="20"/>
          <w:szCs w:val="20"/>
        </w:rPr>
        <w:t>7.5</w:t>
      </w:r>
    </w:p>
    <w:p w14:paraId="08A49523" w14:textId="77777777" w:rsidR="00DF7CB2" w:rsidRDefault="00DF7CB2" w:rsidP="00B73385">
      <w:pPr>
        <w:jc w:val="center"/>
        <w:rPr>
          <w:rFonts w:ascii="Palatino Linotype" w:hAnsi="Palatino Linotype"/>
          <w:sz w:val="20"/>
          <w:szCs w:val="20"/>
        </w:rPr>
      </w:pPr>
      <w:r>
        <w:rPr>
          <w:rFonts w:ascii="Palatino Linotype" w:hAnsi="Palatino Linotype"/>
          <w:sz w:val="20"/>
          <w:szCs w:val="20"/>
        </w:rPr>
        <w:t>5</w:t>
      </w:r>
    </w:p>
    <w:p w14:paraId="2CFA0F85" w14:textId="77777777" w:rsidR="008B0589" w:rsidRPr="008B0589" w:rsidRDefault="008B0589" w:rsidP="00B73385">
      <w:pPr>
        <w:jc w:val="center"/>
        <w:rPr>
          <w:rFonts w:ascii="Palatino Linotype" w:hAnsi="Palatino Linotype"/>
          <w:sz w:val="20"/>
          <w:szCs w:val="20"/>
        </w:rPr>
      </w:pPr>
      <w:r>
        <w:rPr>
          <w:rFonts w:ascii="Palatino Linotype" w:hAnsi="Palatino Linotype"/>
          <w:sz w:val="20"/>
          <w:szCs w:val="20"/>
        </w:rPr>
        <w:t>~2.5-3</w:t>
      </w:r>
    </w:p>
    <w:p w14:paraId="103236D0" w14:textId="77777777" w:rsidR="00B73385" w:rsidRDefault="00B73385">
      <w:pPr>
        <w:rPr>
          <w:rFonts w:ascii="Palatino Linotype" w:hAnsi="Palatino Linotype"/>
          <w:sz w:val="20"/>
          <w:szCs w:val="20"/>
        </w:rPr>
        <w:sectPr w:rsidR="00B73385" w:rsidSect="008A75A0">
          <w:type w:val="continuous"/>
          <w:pgSz w:w="12240" w:h="15840"/>
          <w:pgMar w:top="1152" w:right="4320" w:bottom="1152" w:left="4320" w:header="720" w:footer="720" w:gutter="0"/>
          <w:cols w:num="2" w:space="720"/>
          <w:docGrid w:linePitch="360"/>
        </w:sectPr>
      </w:pPr>
    </w:p>
    <w:p w14:paraId="716D86B4" w14:textId="77777777" w:rsidR="00DC7630" w:rsidRDefault="00DC7630">
      <w:pPr>
        <w:rPr>
          <w:rFonts w:ascii="Palatino Linotype" w:hAnsi="Palatino Linotype"/>
          <w:sz w:val="20"/>
          <w:szCs w:val="20"/>
        </w:rPr>
      </w:pPr>
    </w:p>
    <w:p w14:paraId="47B5C6D3" w14:textId="78FB3EB7" w:rsidR="00F82EDF" w:rsidRDefault="00B73385" w:rsidP="008C5870">
      <w:pPr>
        <w:rPr>
          <w:rFonts w:ascii="Palatino Linotype" w:hAnsi="Palatino Linotype"/>
          <w:sz w:val="20"/>
          <w:szCs w:val="20"/>
        </w:rPr>
      </w:pPr>
      <w:r>
        <w:rPr>
          <w:rFonts w:ascii="Palatino Linotype" w:hAnsi="Palatino Linotype"/>
          <w:sz w:val="20"/>
          <w:szCs w:val="20"/>
        </w:rPr>
        <w:t xml:space="preserve">You may find that the relevant KU department will need to approve the </w:t>
      </w:r>
      <w:r w:rsidR="00DF7CB2">
        <w:rPr>
          <w:rFonts w:ascii="Palatino Linotype" w:hAnsi="Palatino Linotype"/>
          <w:sz w:val="20"/>
          <w:szCs w:val="20"/>
        </w:rPr>
        <w:t xml:space="preserve">larger Cork credit modules </w:t>
      </w:r>
      <w:r>
        <w:rPr>
          <w:rFonts w:ascii="Palatino Linotype" w:hAnsi="Palatino Linotype"/>
          <w:sz w:val="20"/>
          <w:szCs w:val="20"/>
        </w:rPr>
        <w:t xml:space="preserve">as one three-credit KU class with an additional two-credit </w:t>
      </w:r>
      <w:r w:rsidR="00DF7CB2">
        <w:rPr>
          <w:rFonts w:ascii="Palatino Linotype" w:hAnsi="Palatino Linotype"/>
          <w:sz w:val="20"/>
          <w:szCs w:val="20"/>
        </w:rPr>
        <w:t xml:space="preserve">(or more) </w:t>
      </w:r>
      <w:r>
        <w:rPr>
          <w:rFonts w:ascii="Palatino Linotype" w:hAnsi="Palatino Linotype"/>
          <w:sz w:val="20"/>
          <w:szCs w:val="20"/>
        </w:rPr>
        <w:t xml:space="preserve">class.  You can find examples of this on the </w:t>
      </w:r>
      <w:r w:rsidR="00DF7CB2">
        <w:rPr>
          <w:rFonts w:ascii="Palatino Linotype" w:hAnsi="Palatino Linotype"/>
          <w:sz w:val="20"/>
          <w:szCs w:val="20"/>
        </w:rPr>
        <w:t>Cork</w:t>
      </w:r>
      <w:r>
        <w:rPr>
          <w:rFonts w:ascii="Palatino Linotype" w:hAnsi="Palatino Linotype"/>
          <w:sz w:val="20"/>
          <w:szCs w:val="20"/>
        </w:rPr>
        <w:t xml:space="preserve">/Kansas course equivalency list in the </w:t>
      </w:r>
      <w:r w:rsidR="00857E5D">
        <w:rPr>
          <w:rFonts w:ascii="Palatino Linotype" w:hAnsi="Palatino Linotype"/>
          <w:sz w:val="20"/>
          <w:szCs w:val="20"/>
        </w:rPr>
        <w:t>next</w:t>
      </w:r>
      <w:r>
        <w:rPr>
          <w:rFonts w:ascii="Palatino Linotype" w:hAnsi="Palatino Linotype"/>
          <w:sz w:val="20"/>
          <w:szCs w:val="20"/>
        </w:rPr>
        <w:t xml:space="preserve"> section of this document.</w:t>
      </w:r>
    </w:p>
    <w:p w14:paraId="329D8FB4" w14:textId="77777777" w:rsidR="008A75A0" w:rsidRDefault="008A75A0" w:rsidP="008C5870">
      <w:pPr>
        <w:rPr>
          <w:rFonts w:ascii="Palatino Linotype" w:hAnsi="Palatino Linotype"/>
          <w:b/>
          <w:sz w:val="28"/>
          <w:szCs w:val="28"/>
        </w:rPr>
      </w:pPr>
    </w:p>
    <w:p w14:paraId="23995A5B" w14:textId="77777777" w:rsidR="008C5870" w:rsidRPr="00DC7630" w:rsidRDefault="008C5870" w:rsidP="008C5870">
      <w:pPr>
        <w:rPr>
          <w:rFonts w:ascii="Palatino Linotype" w:hAnsi="Palatino Linotype"/>
          <w:b/>
          <w:sz w:val="28"/>
          <w:szCs w:val="28"/>
        </w:rPr>
      </w:pPr>
      <w:r>
        <w:rPr>
          <w:rFonts w:ascii="Palatino Linotype" w:hAnsi="Palatino Linotype"/>
          <w:b/>
          <w:sz w:val="28"/>
          <w:szCs w:val="28"/>
        </w:rPr>
        <w:t>2</w:t>
      </w:r>
      <w:r w:rsidRPr="00DC7630">
        <w:rPr>
          <w:rFonts w:ascii="Palatino Linotype" w:hAnsi="Palatino Linotype"/>
          <w:b/>
          <w:sz w:val="28"/>
          <w:szCs w:val="28"/>
        </w:rPr>
        <w:t xml:space="preserve">. </w:t>
      </w:r>
      <w:r>
        <w:rPr>
          <w:rFonts w:ascii="Palatino Linotype" w:hAnsi="Palatino Linotype"/>
          <w:b/>
          <w:sz w:val="28"/>
          <w:szCs w:val="28"/>
        </w:rPr>
        <w:t>Learn</w:t>
      </w:r>
      <w:r w:rsidRPr="00DC7630">
        <w:rPr>
          <w:rFonts w:ascii="Palatino Linotype" w:hAnsi="Palatino Linotype"/>
          <w:b/>
          <w:sz w:val="28"/>
          <w:szCs w:val="28"/>
        </w:rPr>
        <w:t xml:space="preserve"> </w:t>
      </w:r>
      <w:r w:rsidR="006A0D2E">
        <w:rPr>
          <w:rFonts w:ascii="Palatino Linotype" w:hAnsi="Palatino Linotype"/>
          <w:b/>
          <w:sz w:val="28"/>
          <w:szCs w:val="28"/>
        </w:rPr>
        <w:t>about</w:t>
      </w:r>
      <w:r w:rsidRPr="00DC7630">
        <w:rPr>
          <w:rFonts w:ascii="Palatino Linotype" w:hAnsi="Palatino Linotype"/>
          <w:b/>
          <w:sz w:val="28"/>
          <w:szCs w:val="28"/>
        </w:rPr>
        <w:t xml:space="preserve"> </w:t>
      </w:r>
      <w:r w:rsidR="00DF7CB2">
        <w:rPr>
          <w:rFonts w:ascii="Palatino Linotype" w:hAnsi="Palatino Linotype"/>
          <w:b/>
          <w:sz w:val="28"/>
          <w:szCs w:val="28"/>
        </w:rPr>
        <w:t>Cork</w:t>
      </w:r>
      <w:r w:rsidRPr="00DC7630">
        <w:rPr>
          <w:rFonts w:ascii="Palatino Linotype" w:hAnsi="Palatino Linotype"/>
          <w:b/>
          <w:sz w:val="28"/>
          <w:szCs w:val="28"/>
        </w:rPr>
        <w:t xml:space="preserve"> </w:t>
      </w:r>
      <w:r w:rsidR="006A0D2E">
        <w:rPr>
          <w:rFonts w:ascii="Palatino Linotype" w:hAnsi="Palatino Linotype"/>
          <w:b/>
          <w:sz w:val="28"/>
          <w:szCs w:val="28"/>
        </w:rPr>
        <w:t>course equivalencies at:</w:t>
      </w:r>
    </w:p>
    <w:p w14:paraId="4D2C1665" w14:textId="77777777" w:rsidR="008C5870" w:rsidRPr="008B0589" w:rsidRDefault="008C5870" w:rsidP="008C5870">
      <w:pPr>
        <w:rPr>
          <w:rFonts w:ascii="Palatino Linotype" w:hAnsi="Palatino Linotype"/>
          <w:sz w:val="20"/>
          <w:szCs w:val="20"/>
        </w:rPr>
      </w:pPr>
    </w:p>
    <w:p w14:paraId="2F640984" w14:textId="1EFCBD52" w:rsidR="006A0D2E" w:rsidRPr="007F63AB" w:rsidRDefault="006A0D2E" w:rsidP="006A0D2E">
      <w:pPr>
        <w:jc w:val="center"/>
        <w:rPr>
          <w:rFonts w:ascii="Palatino Linotype" w:hAnsi="Palatino Linotype"/>
          <w:b/>
          <w:sz w:val="20"/>
          <w:szCs w:val="20"/>
        </w:rPr>
      </w:pPr>
      <w:r w:rsidRPr="003F4B30">
        <w:rPr>
          <w:rFonts w:ascii="Palatino Linotype" w:hAnsi="Palatino Linotype"/>
          <w:b/>
          <w:sz w:val="20"/>
          <w:szCs w:val="20"/>
        </w:rPr>
        <w:t>studyabroad.ku.edu/course-equivalencies</w:t>
      </w:r>
    </w:p>
    <w:p w14:paraId="2BCDEB37" w14:textId="77777777" w:rsidR="008C5870" w:rsidRPr="008B0589" w:rsidRDefault="008C5870" w:rsidP="008C5870">
      <w:pPr>
        <w:rPr>
          <w:rFonts w:ascii="Palatino Linotype" w:hAnsi="Palatino Linotype"/>
          <w:sz w:val="20"/>
          <w:szCs w:val="20"/>
        </w:rPr>
      </w:pPr>
    </w:p>
    <w:p w14:paraId="15C563CA" w14:textId="77777777" w:rsidR="006A0D2E" w:rsidRDefault="006A0D2E" w:rsidP="006A0D2E">
      <w:pPr>
        <w:rPr>
          <w:rFonts w:ascii="Palatino Linotype" w:hAnsi="Palatino Linotype"/>
          <w:sz w:val="20"/>
          <w:szCs w:val="20"/>
        </w:rPr>
      </w:pPr>
      <w:r w:rsidRPr="00743CF2">
        <w:rPr>
          <w:rFonts w:ascii="Palatino Linotype" w:hAnsi="Palatino Linotype"/>
          <w:sz w:val="20"/>
          <w:szCs w:val="20"/>
        </w:rPr>
        <w:t>Type “</w:t>
      </w:r>
      <w:r>
        <w:rPr>
          <w:rFonts w:ascii="Palatino Linotype" w:hAnsi="Palatino Linotype"/>
          <w:sz w:val="20"/>
          <w:szCs w:val="20"/>
        </w:rPr>
        <w:t>Cork</w:t>
      </w:r>
      <w:r w:rsidRPr="00743CF2">
        <w:rPr>
          <w:rFonts w:ascii="Palatino Linotype" w:hAnsi="Palatino Linotype"/>
          <w:sz w:val="20"/>
          <w:szCs w:val="20"/>
        </w:rPr>
        <w:t xml:space="preserve">” in the search box to get a complete list of courses at </w:t>
      </w:r>
      <w:r>
        <w:rPr>
          <w:rFonts w:ascii="Palatino Linotype" w:hAnsi="Palatino Linotype"/>
          <w:sz w:val="20"/>
          <w:szCs w:val="20"/>
        </w:rPr>
        <w:t>University College Cork</w:t>
      </w:r>
      <w:r w:rsidRPr="00743CF2">
        <w:rPr>
          <w:rFonts w:ascii="Palatino Linotype" w:hAnsi="Palatino Linotype"/>
          <w:sz w:val="20"/>
          <w:szCs w:val="20"/>
        </w:rPr>
        <w:t xml:space="preserve"> that are currently pre-approved for KU credit and courses that were approved for KU students in the past.</w:t>
      </w:r>
      <w:r>
        <w:rPr>
          <w:rFonts w:ascii="Palatino Linotype" w:hAnsi="Palatino Linotype"/>
          <w:sz w:val="20"/>
          <w:szCs w:val="20"/>
        </w:rPr>
        <w:t xml:space="preserve"> Clicking on the “Download to Excel” button after executing your search will provide additional details on the courses, such as which semester the course has been offered in the past.</w:t>
      </w:r>
    </w:p>
    <w:p w14:paraId="509208CF" w14:textId="77777777" w:rsidR="006A0D2E" w:rsidRDefault="006A0D2E" w:rsidP="006A0D2E">
      <w:pPr>
        <w:rPr>
          <w:rFonts w:ascii="Palatino Linotype" w:hAnsi="Palatino Linotype"/>
          <w:sz w:val="20"/>
          <w:szCs w:val="20"/>
        </w:rPr>
      </w:pPr>
    </w:p>
    <w:p w14:paraId="0D68D188" w14:textId="75354147" w:rsidR="006A0D2E" w:rsidRPr="007F63AB" w:rsidRDefault="006A0D2E" w:rsidP="006A0D2E">
      <w:pPr>
        <w:rPr>
          <w:rFonts w:ascii="Palatino Linotype" w:hAnsi="Palatino Linotype"/>
          <w:sz w:val="20"/>
          <w:szCs w:val="20"/>
        </w:rPr>
      </w:pPr>
      <w:r w:rsidRPr="007F63AB">
        <w:rPr>
          <w:rFonts w:ascii="Palatino Linotype" w:hAnsi="Palatino Linotype"/>
          <w:sz w:val="20"/>
          <w:szCs w:val="20"/>
        </w:rPr>
        <w:lastRenderedPageBreak/>
        <w:t xml:space="preserve">Bear in mind that this list </w:t>
      </w:r>
      <w:r>
        <w:rPr>
          <w:rFonts w:ascii="Palatino Linotype" w:hAnsi="Palatino Linotype"/>
          <w:sz w:val="20"/>
          <w:szCs w:val="20"/>
        </w:rPr>
        <w:t>has “</w:t>
      </w:r>
      <w:r w:rsidR="00895588">
        <w:rPr>
          <w:rFonts w:ascii="Palatino Linotype" w:hAnsi="Palatino Linotype"/>
          <w:sz w:val="20"/>
          <w:szCs w:val="20"/>
        </w:rPr>
        <w:t>Prior</w:t>
      </w:r>
      <w:r>
        <w:rPr>
          <w:rFonts w:ascii="Palatino Linotype" w:hAnsi="Palatino Linotype"/>
          <w:sz w:val="20"/>
          <w:szCs w:val="20"/>
        </w:rPr>
        <w:t xml:space="preserve"> </w:t>
      </w:r>
      <w:r w:rsidR="00895588">
        <w:rPr>
          <w:rFonts w:ascii="Palatino Linotype" w:hAnsi="Palatino Linotype"/>
          <w:sz w:val="20"/>
          <w:szCs w:val="20"/>
        </w:rPr>
        <w:t>E</w:t>
      </w:r>
      <w:r>
        <w:rPr>
          <w:rFonts w:ascii="Palatino Linotype" w:hAnsi="Palatino Linotype"/>
          <w:sz w:val="20"/>
          <w:szCs w:val="20"/>
        </w:rPr>
        <w:t>quivalency” and “</w:t>
      </w:r>
      <w:r w:rsidR="00895588">
        <w:rPr>
          <w:rFonts w:ascii="Palatino Linotype" w:hAnsi="Palatino Linotype"/>
          <w:sz w:val="20"/>
          <w:szCs w:val="20"/>
        </w:rPr>
        <w:t>APPROVED</w:t>
      </w:r>
      <w:r>
        <w:rPr>
          <w:rFonts w:ascii="Palatino Linotype" w:hAnsi="Palatino Linotype"/>
          <w:sz w:val="20"/>
          <w:szCs w:val="20"/>
        </w:rPr>
        <w:t xml:space="preserve"> </w:t>
      </w:r>
      <w:r w:rsidR="00895588">
        <w:rPr>
          <w:rFonts w:ascii="Palatino Linotype" w:hAnsi="Palatino Linotype"/>
          <w:sz w:val="20"/>
          <w:szCs w:val="20"/>
        </w:rPr>
        <w:t>E</w:t>
      </w:r>
      <w:r>
        <w:rPr>
          <w:rFonts w:ascii="Palatino Linotype" w:hAnsi="Palatino Linotype"/>
          <w:sz w:val="20"/>
          <w:szCs w:val="20"/>
        </w:rPr>
        <w:t>quivalency” courses listed. “</w:t>
      </w:r>
      <w:r w:rsidR="00895588">
        <w:rPr>
          <w:rFonts w:ascii="Palatino Linotype" w:hAnsi="Palatino Linotype"/>
          <w:sz w:val="20"/>
          <w:szCs w:val="20"/>
        </w:rPr>
        <w:t>Prior Equivalency</w:t>
      </w:r>
      <w:r>
        <w:rPr>
          <w:rFonts w:ascii="Palatino Linotype" w:hAnsi="Palatino Linotype"/>
          <w:sz w:val="20"/>
          <w:szCs w:val="20"/>
        </w:rPr>
        <w:t xml:space="preserve">” </w:t>
      </w:r>
      <w:r w:rsidRPr="007F63AB">
        <w:rPr>
          <w:rFonts w:ascii="Palatino Linotype" w:hAnsi="Palatino Linotype"/>
          <w:sz w:val="20"/>
          <w:szCs w:val="20"/>
        </w:rPr>
        <w:t xml:space="preserve">does not grant automatic approval for you.  You will need to get </w:t>
      </w:r>
      <w:r>
        <w:rPr>
          <w:rFonts w:ascii="Palatino Linotype" w:hAnsi="Palatino Linotype"/>
          <w:sz w:val="20"/>
          <w:szCs w:val="20"/>
        </w:rPr>
        <w:t xml:space="preserve">this type of Cork course </w:t>
      </w:r>
      <w:r w:rsidRPr="007F63AB">
        <w:rPr>
          <w:rFonts w:ascii="Palatino Linotype" w:hAnsi="Palatino Linotype"/>
          <w:sz w:val="20"/>
          <w:szCs w:val="20"/>
        </w:rPr>
        <w:t>approved for yourself</w:t>
      </w:r>
      <w:r>
        <w:rPr>
          <w:rFonts w:ascii="Palatino Linotype" w:hAnsi="Palatino Linotype"/>
          <w:sz w:val="20"/>
          <w:szCs w:val="20"/>
        </w:rPr>
        <w:t>, just as you will for Cork courses that do not appear in the course database</w:t>
      </w:r>
      <w:r w:rsidRPr="007F63AB">
        <w:rPr>
          <w:rFonts w:ascii="Palatino Linotype" w:hAnsi="Palatino Linotype"/>
          <w:sz w:val="20"/>
          <w:szCs w:val="20"/>
        </w:rPr>
        <w:t xml:space="preserve">.  Modules are only offered once each academic year, so be sure to check the </w:t>
      </w:r>
      <w:r>
        <w:rPr>
          <w:rFonts w:ascii="Palatino Linotype" w:hAnsi="Palatino Linotype"/>
          <w:sz w:val="20"/>
          <w:szCs w:val="20"/>
        </w:rPr>
        <w:t>Cork</w:t>
      </w:r>
      <w:r w:rsidRPr="007F63AB">
        <w:rPr>
          <w:rFonts w:ascii="Palatino Linotype" w:hAnsi="Palatino Linotype"/>
          <w:sz w:val="20"/>
          <w:szCs w:val="20"/>
        </w:rPr>
        <w:t xml:space="preserve"> module catalog on-line (Step 1 of this document) to make sure a module you like on the list is available during the semester you are studying abroad.  The </w:t>
      </w:r>
      <w:r>
        <w:rPr>
          <w:rFonts w:ascii="Palatino Linotype" w:hAnsi="Palatino Linotype"/>
          <w:sz w:val="20"/>
          <w:szCs w:val="20"/>
        </w:rPr>
        <w:t xml:space="preserve">course database </w:t>
      </w:r>
      <w:r w:rsidRPr="007F63AB">
        <w:rPr>
          <w:rFonts w:ascii="Palatino Linotype" w:hAnsi="Palatino Linotype"/>
          <w:sz w:val="20"/>
          <w:szCs w:val="20"/>
        </w:rPr>
        <w:t xml:space="preserve">is NOT A COMPLETE LIST of what you could take at </w:t>
      </w:r>
      <w:r>
        <w:rPr>
          <w:rFonts w:ascii="Palatino Linotype" w:hAnsi="Palatino Linotype"/>
          <w:sz w:val="20"/>
          <w:szCs w:val="20"/>
        </w:rPr>
        <w:t>Cork</w:t>
      </w:r>
      <w:r w:rsidRPr="007F63AB">
        <w:rPr>
          <w:rFonts w:ascii="Palatino Linotype" w:hAnsi="Palatino Linotype"/>
          <w:sz w:val="20"/>
          <w:szCs w:val="20"/>
        </w:rPr>
        <w:t xml:space="preserve">. It is only a list of what KU students have gotten </w:t>
      </w:r>
      <w:proofErr w:type="gramStart"/>
      <w:r w:rsidRPr="007F63AB">
        <w:rPr>
          <w:rFonts w:ascii="Palatino Linotype" w:hAnsi="Palatino Linotype"/>
          <w:sz w:val="20"/>
          <w:szCs w:val="20"/>
        </w:rPr>
        <w:t>approved</w:t>
      </w:r>
      <w:proofErr w:type="gramEnd"/>
      <w:r w:rsidRPr="007F63AB">
        <w:rPr>
          <w:rFonts w:ascii="Palatino Linotype" w:hAnsi="Palatino Linotype"/>
          <w:sz w:val="20"/>
          <w:szCs w:val="20"/>
        </w:rPr>
        <w:t xml:space="preserve"> in the past.</w:t>
      </w:r>
    </w:p>
    <w:p w14:paraId="093B0A34" w14:textId="77777777" w:rsidR="006A0D2E" w:rsidRPr="007F63AB" w:rsidRDefault="006A0D2E" w:rsidP="006A0D2E">
      <w:pPr>
        <w:rPr>
          <w:rFonts w:ascii="Palatino Linotype" w:hAnsi="Palatino Linotype"/>
          <w:sz w:val="20"/>
          <w:szCs w:val="20"/>
        </w:rPr>
      </w:pPr>
    </w:p>
    <w:p w14:paraId="39031E6B" w14:textId="77777777" w:rsidR="006A0D2E" w:rsidRPr="00261E5C" w:rsidRDefault="006A0D2E" w:rsidP="006A0D2E">
      <w:pPr>
        <w:rPr>
          <w:rFonts w:ascii="Palatino Linotype" w:hAnsi="Palatino Linotype"/>
          <w:sz w:val="20"/>
          <w:szCs w:val="20"/>
        </w:rPr>
      </w:pPr>
      <w:r w:rsidRPr="007F63AB">
        <w:rPr>
          <w:rFonts w:ascii="Palatino Linotype" w:hAnsi="Palatino Linotype"/>
          <w:sz w:val="20"/>
          <w:szCs w:val="20"/>
        </w:rPr>
        <w:t xml:space="preserve">If a module you found </w:t>
      </w:r>
      <w:r>
        <w:rPr>
          <w:rFonts w:ascii="Palatino Linotype" w:hAnsi="Palatino Linotype"/>
          <w:sz w:val="20"/>
          <w:szCs w:val="20"/>
        </w:rPr>
        <w:t>in the course database</w:t>
      </w:r>
      <w:r w:rsidRPr="007F63AB">
        <w:rPr>
          <w:rFonts w:ascii="Palatino Linotype" w:hAnsi="Palatino Linotype"/>
          <w:sz w:val="20"/>
          <w:szCs w:val="20"/>
        </w:rPr>
        <w:t xml:space="preserve"> is not on the </w:t>
      </w:r>
      <w:r>
        <w:rPr>
          <w:rFonts w:ascii="Palatino Linotype" w:hAnsi="Palatino Linotype"/>
          <w:sz w:val="20"/>
          <w:szCs w:val="20"/>
        </w:rPr>
        <w:t>Cork</w:t>
      </w:r>
      <w:r w:rsidRPr="007F63AB">
        <w:rPr>
          <w:rFonts w:ascii="Palatino Linotype" w:hAnsi="Palatino Linotype"/>
          <w:sz w:val="20"/>
          <w:szCs w:val="20"/>
        </w:rPr>
        <w:t xml:space="preserve"> module catalog website, that module is either not being offered</w:t>
      </w:r>
      <w:r>
        <w:rPr>
          <w:rFonts w:ascii="Palatino Linotype" w:hAnsi="Palatino Linotype"/>
          <w:sz w:val="20"/>
          <w:szCs w:val="20"/>
        </w:rPr>
        <w:t xml:space="preserve"> now</w:t>
      </w:r>
      <w:r w:rsidRPr="007F63AB">
        <w:rPr>
          <w:rFonts w:ascii="Palatino Linotype" w:hAnsi="Palatino Linotype"/>
          <w:sz w:val="20"/>
          <w:szCs w:val="20"/>
        </w:rPr>
        <w:t>, or is unavailable to study abroad students.</w:t>
      </w:r>
    </w:p>
    <w:p w14:paraId="47B2CB2F" w14:textId="77777777" w:rsidR="008C5870" w:rsidRDefault="008C5870">
      <w:pPr>
        <w:rPr>
          <w:rFonts w:ascii="Palatino Linotype" w:hAnsi="Palatino Linotype"/>
          <w:sz w:val="20"/>
          <w:szCs w:val="20"/>
        </w:rPr>
      </w:pPr>
    </w:p>
    <w:p w14:paraId="31299B86" w14:textId="77777777" w:rsidR="008C5870" w:rsidRPr="008B0589" w:rsidRDefault="008C5870">
      <w:pPr>
        <w:rPr>
          <w:rFonts w:ascii="Palatino Linotype" w:hAnsi="Palatino Linotype"/>
          <w:sz w:val="20"/>
          <w:szCs w:val="20"/>
        </w:rPr>
      </w:pPr>
    </w:p>
    <w:p w14:paraId="2440282B" w14:textId="590A9FE5" w:rsidR="00F34EE5" w:rsidRPr="00DC7630" w:rsidRDefault="00895588">
      <w:pPr>
        <w:rPr>
          <w:rFonts w:ascii="Palatino Linotype" w:hAnsi="Palatino Linotype"/>
          <w:b/>
          <w:sz w:val="28"/>
          <w:szCs w:val="28"/>
        </w:rPr>
      </w:pPr>
      <w:r>
        <w:rPr>
          <w:rFonts w:ascii="Palatino Linotype" w:hAnsi="Palatino Linotype"/>
          <w:b/>
          <w:sz w:val="28"/>
          <w:szCs w:val="28"/>
        </w:rPr>
        <w:t xml:space="preserve">3. Upload the course syllabi (or URL) for the </w:t>
      </w:r>
      <w:r>
        <w:rPr>
          <w:rFonts w:ascii="Palatino Linotype" w:hAnsi="Palatino Linotype"/>
          <w:b/>
          <w:sz w:val="28"/>
          <w:szCs w:val="28"/>
        </w:rPr>
        <w:t>Cork</w:t>
      </w:r>
      <w:r>
        <w:rPr>
          <w:rFonts w:ascii="Palatino Linotype" w:hAnsi="Palatino Linotype"/>
          <w:b/>
          <w:sz w:val="28"/>
          <w:szCs w:val="28"/>
        </w:rPr>
        <w:t xml:space="preserve"> classes that you are interested in taking that do not currently have an approved KU equivalency to your KU study abroad application’s </w:t>
      </w:r>
      <w:bookmarkStart w:id="0" w:name="_Hlk148970582"/>
      <w:r w:rsidRPr="0005738A">
        <w:rPr>
          <w:rFonts w:ascii="Palatino Linotype" w:hAnsi="Palatino Linotype"/>
          <w:b/>
          <w:sz w:val="28"/>
          <w:szCs w:val="28"/>
        </w:rPr>
        <w:fldChar w:fldCharType="begin"/>
      </w:r>
      <w:r w:rsidRPr="0005738A">
        <w:rPr>
          <w:rFonts w:ascii="Palatino Linotype" w:hAnsi="Palatino Linotype"/>
          <w:b/>
          <w:sz w:val="28"/>
          <w:szCs w:val="28"/>
        </w:rPr>
        <w:instrText>HYPERLINK "https://inowformsprivate.ku.edu/fs?form=Study%20Abroad%20Academic%20Plan%20Form"</w:instrText>
      </w:r>
      <w:r w:rsidRPr="0005738A">
        <w:rPr>
          <w:rFonts w:ascii="Palatino Linotype" w:hAnsi="Palatino Linotype"/>
          <w:b/>
          <w:sz w:val="28"/>
          <w:szCs w:val="28"/>
        </w:rPr>
      </w:r>
      <w:r w:rsidRPr="0005738A">
        <w:rPr>
          <w:rFonts w:ascii="Palatino Linotype" w:hAnsi="Palatino Linotype"/>
          <w:b/>
          <w:sz w:val="28"/>
          <w:szCs w:val="28"/>
        </w:rPr>
        <w:fldChar w:fldCharType="separate"/>
      </w:r>
      <w:r w:rsidRPr="0005738A">
        <w:rPr>
          <w:rStyle w:val="Hyperlink"/>
          <w:rFonts w:ascii="Palatino Linotype" w:hAnsi="Palatino Linotype"/>
          <w:b/>
          <w:sz w:val="28"/>
          <w:szCs w:val="28"/>
        </w:rPr>
        <w:t>Electronic Academic Plan and Approval Form</w:t>
      </w:r>
      <w:bookmarkEnd w:id="0"/>
      <w:r w:rsidRPr="0005738A">
        <w:rPr>
          <w:rFonts w:ascii="Palatino Linotype" w:hAnsi="Palatino Linotype"/>
          <w:b/>
          <w:sz w:val="28"/>
          <w:szCs w:val="28"/>
        </w:rPr>
        <w:fldChar w:fldCharType="end"/>
      </w:r>
      <w:r w:rsidRPr="0005738A">
        <w:rPr>
          <w:rFonts w:ascii="Palatino Linotype" w:hAnsi="Palatino Linotype"/>
          <w:b/>
          <w:sz w:val="28"/>
          <w:szCs w:val="28"/>
        </w:rPr>
        <w:t>.</w:t>
      </w:r>
    </w:p>
    <w:p w14:paraId="4C51ADD8" w14:textId="77777777" w:rsidR="00F34EE5" w:rsidRPr="008B0589" w:rsidRDefault="00F34EE5">
      <w:pPr>
        <w:rPr>
          <w:rFonts w:ascii="Palatino Linotype" w:hAnsi="Palatino Linotype"/>
          <w:sz w:val="20"/>
          <w:szCs w:val="20"/>
        </w:rPr>
      </w:pPr>
    </w:p>
    <w:p w14:paraId="1C479A1D" w14:textId="11D50D8C" w:rsidR="00895588" w:rsidRDefault="00895588" w:rsidP="00895588">
      <w:pPr>
        <w:rPr>
          <w:rFonts w:ascii="Palatino Linotype" w:hAnsi="Palatino Linotype"/>
          <w:sz w:val="20"/>
          <w:szCs w:val="20"/>
        </w:rPr>
      </w:pPr>
      <w:r>
        <w:rPr>
          <w:rFonts w:ascii="Palatino Linotype" w:hAnsi="Palatino Linotype"/>
          <w:sz w:val="20"/>
          <w:szCs w:val="20"/>
        </w:rPr>
        <w:t>A</w:t>
      </w:r>
      <w:r w:rsidR="008A75A0">
        <w:rPr>
          <w:rFonts w:ascii="Palatino Linotype" w:hAnsi="Palatino Linotype"/>
          <w:sz w:val="20"/>
          <w:szCs w:val="20"/>
        </w:rPr>
        <w:t xml:space="preserve">n </w:t>
      </w:r>
      <w:r>
        <w:rPr>
          <w:rFonts w:ascii="Palatino Linotype" w:hAnsi="Palatino Linotype"/>
          <w:sz w:val="20"/>
          <w:szCs w:val="20"/>
        </w:rPr>
        <w:t>overview of the course approval process is in “Step 5: Get your classes pre-approved for credit transfer” at:</w:t>
      </w:r>
    </w:p>
    <w:p w14:paraId="735DA7AC" w14:textId="77777777" w:rsidR="008A75A0" w:rsidRDefault="008A75A0" w:rsidP="00895588">
      <w:pPr>
        <w:rPr>
          <w:rFonts w:ascii="Palatino Linotype" w:hAnsi="Palatino Linotype"/>
          <w:sz w:val="20"/>
          <w:szCs w:val="20"/>
        </w:rPr>
      </w:pPr>
    </w:p>
    <w:p w14:paraId="01F002F6" w14:textId="77777777" w:rsidR="00895588" w:rsidRPr="0005738A" w:rsidRDefault="00895588" w:rsidP="00895588">
      <w:pPr>
        <w:jc w:val="center"/>
        <w:rPr>
          <w:rStyle w:val="Hyperlink"/>
          <w:b/>
          <w:bCs/>
        </w:rPr>
      </w:pPr>
      <w:hyperlink r:id="rId4" w:history="1">
        <w:r w:rsidRPr="0005738A">
          <w:rPr>
            <w:rStyle w:val="Hyperlink"/>
            <w:rFonts w:ascii="Palatino Linotype" w:hAnsi="Palatino Linotype"/>
            <w:b/>
            <w:bCs/>
            <w:sz w:val="20"/>
            <w:szCs w:val="20"/>
          </w:rPr>
          <w:t>studyabroad.ku.edu/credit</w:t>
        </w:r>
      </w:hyperlink>
    </w:p>
    <w:p w14:paraId="4A864666" w14:textId="77777777" w:rsidR="00895588" w:rsidRDefault="00895588" w:rsidP="00762336">
      <w:pPr>
        <w:jc w:val="center"/>
        <w:rPr>
          <w:rFonts w:ascii="Palatino Linotype" w:hAnsi="Palatino Linotype"/>
          <w:b/>
          <w:sz w:val="20"/>
          <w:szCs w:val="20"/>
        </w:rPr>
      </w:pPr>
    </w:p>
    <w:p w14:paraId="7F20FFCA" w14:textId="6B9E740E" w:rsidR="00234692" w:rsidRDefault="008A75A0">
      <w:pPr>
        <w:rPr>
          <w:rFonts w:ascii="Palatino Linotype" w:hAnsi="Palatino Linotype"/>
          <w:sz w:val="20"/>
          <w:szCs w:val="20"/>
        </w:rPr>
      </w:pPr>
      <w:r>
        <w:rPr>
          <w:rFonts w:ascii="Palatino Linotype" w:hAnsi="Palatino Linotype"/>
          <w:sz w:val="20"/>
          <w:szCs w:val="20"/>
        </w:rPr>
        <w:t xml:space="preserve">University College Cork’s module catalog uses a dynamic URL address, so in order to properly add a URL to the </w:t>
      </w:r>
      <w:r w:rsidR="0032605D">
        <w:rPr>
          <w:rFonts w:ascii="Palatino Linotype" w:hAnsi="Palatino Linotype"/>
          <w:sz w:val="20"/>
          <w:szCs w:val="20"/>
        </w:rPr>
        <w:t>electronic Academic Plan and Approval Form that will link directly to the module you are interested in (rather than taking the academic reviewer to the first search page of the catalog), you will need to click on the link icon (see the red arrow in the screenshot below) in the upper right corner of the module’s catalog page to copy a static URL for the module, and paste it into your approval form.</w:t>
      </w:r>
    </w:p>
    <w:p w14:paraId="513C7728" w14:textId="77777777" w:rsidR="00234692" w:rsidRDefault="00234692">
      <w:pPr>
        <w:rPr>
          <w:rFonts w:ascii="Palatino Linotype" w:hAnsi="Palatino Linotype"/>
          <w:sz w:val="20"/>
          <w:szCs w:val="20"/>
        </w:rPr>
      </w:pPr>
    </w:p>
    <w:p w14:paraId="7357C9AC" w14:textId="55E464AE" w:rsidR="00234692" w:rsidRDefault="008A75A0" w:rsidP="0032605D">
      <w:pPr>
        <w:jc w:val="center"/>
        <w:rPr>
          <w:rFonts w:ascii="Palatino Linotype" w:hAnsi="Palatino Linotype"/>
          <w:sz w:val="20"/>
          <w:szCs w:val="20"/>
        </w:rPr>
      </w:pPr>
      <w:r>
        <w:rPr>
          <w:rFonts w:ascii="Palatino Linotype" w:hAnsi="Palatino Linotype"/>
          <w:noProof/>
          <w:sz w:val="20"/>
          <w:szCs w:val="20"/>
        </w:rPr>
        <w:drawing>
          <wp:inline distT="0" distB="0" distL="0" distR="0" wp14:anchorId="35F746F8" wp14:editId="4D1768DF">
            <wp:extent cx="5419725" cy="1933575"/>
            <wp:effectExtent l="0" t="0" r="9525" b="9525"/>
            <wp:docPr id="19567981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798196" name="Picture 1956798196"/>
                    <pic:cNvPicPr/>
                  </pic:nvPicPr>
                  <pic:blipFill>
                    <a:blip r:embed="rId5">
                      <a:extLst>
                        <a:ext uri="{28A0092B-C50C-407E-A947-70E740481C1C}">
                          <a14:useLocalDpi xmlns:a14="http://schemas.microsoft.com/office/drawing/2010/main" val="0"/>
                        </a:ext>
                      </a:extLst>
                    </a:blip>
                    <a:stretch>
                      <a:fillRect/>
                    </a:stretch>
                  </pic:blipFill>
                  <pic:spPr>
                    <a:xfrm>
                      <a:off x="0" y="0"/>
                      <a:ext cx="5419725" cy="1933575"/>
                    </a:xfrm>
                    <a:prstGeom prst="rect">
                      <a:avLst/>
                    </a:prstGeom>
                  </pic:spPr>
                </pic:pic>
              </a:graphicData>
            </a:graphic>
          </wp:inline>
        </w:drawing>
      </w:r>
    </w:p>
    <w:p w14:paraId="0CA8B6A8" w14:textId="77777777" w:rsidR="00234692" w:rsidRDefault="00234692">
      <w:pPr>
        <w:rPr>
          <w:rFonts w:ascii="Palatino Linotype" w:hAnsi="Palatino Linotype"/>
          <w:sz w:val="20"/>
          <w:szCs w:val="20"/>
        </w:rPr>
      </w:pPr>
    </w:p>
    <w:p w14:paraId="5EF7BE68" w14:textId="77777777" w:rsidR="00234692" w:rsidRDefault="00234692">
      <w:pPr>
        <w:rPr>
          <w:rFonts w:ascii="Palatino Linotype" w:hAnsi="Palatino Linotype"/>
          <w:sz w:val="20"/>
          <w:szCs w:val="20"/>
        </w:rPr>
      </w:pPr>
    </w:p>
    <w:p w14:paraId="089B1B11" w14:textId="3F73F7D7" w:rsidR="00DC7630" w:rsidRPr="008B0589" w:rsidRDefault="00DC7630">
      <w:pPr>
        <w:rPr>
          <w:rFonts w:ascii="Palatino Linotype" w:hAnsi="Palatino Linotype"/>
          <w:sz w:val="20"/>
          <w:szCs w:val="20"/>
        </w:rPr>
      </w:pPr>
      <w:r>
        <w:rPr>
          <w:rFonts w:ascii="Palatino Linotype" w:hAnsi="Palatino Linotype"/>
          <w:sz w:val="20"/>
          <w:szCs w:val="20"/>
        </w:rPr>
        <w:t xml:space="preserve">It is always a good idea to get two or three alternate </w:t>
      </w:r>
      <w:r w:rsidR="00C53D9C">
        <w:rPr>
          <w:rFonts w:ascii="Palatino Linotype" w:hAnsi="Palatino Linotype"/>
          <w:sz w:val="20"/>
          <w:szCs w:val="20"/>
        </w:rPr>
        <w:t>Cork modules</w:t>
      </w:r>
      <w:r>
        <w:rPr>
          <w:rFonts w:ascii="Palatino Linotype" w:hAnsi="Palatino Linotype"/>
          <w:sz w:val="20"/>
          <w:szCs w:val="20"/>
        </w:rPr>
        <w:t xml:space="preserve"> approved.  </w:t>
      </w:r>
      <w:smartTag w:uri="urn:schemas-microsoft-com:office:smarttags" w:element="City">
        <w:r w:rsidR="00DF7CB2">
          <w:rPr>
            <w:rFonts w:ascii="Palatino Linotype" w:hAnsi="Palatino Linotype"/>
            <w:sz w:val="20"/>
            <w:szCs w:val="20"/>
          </w:rPr>
          <w:t>Cork</w:t>
        </w:r>
      </w:smartTag>
      <w:r>
        <w:rPr>
          <w:rFonts w:ascii="Palatino Linotype" w:hAnsi="Palatino Linotype"/>
          <w:sz w:val="20"/>
          <w:szCs w:val="20"/>
        </w:rPr>
        <w:t xml:space="preserve">’s semester timetables are not </w:t>
      </w:r>
      <w:r w:rsidR="00DF7CB2">
        <w:rPr>
          <w:rFonts w:ascii="Palatino Linotype" w:hAnsi="Palatino Linotype"/>
          <w:sz w:val="20"/>
          <w:szCs w:val="20"/>
        </w:rPr>
        <w:t xml:space="preserve">usually </w:t>
      </w:r>
      <w:r>
        <w:rPr>
          <w:rFonts w:ascii="Palatino Linotype" w:hAnsi="Palatino Linotype"/>
          <w:sz w:val="20"/>
          <w:szCs w:val="20"/>
        </w:rPr>
        <w:t xml:space="preserve">released until just before the start of a semester, so you may encounter timetable clashes upon your arrival in </w:t>
      </w:r>
      <w:smartTag w:uri="urn:schemas-microsoft-com:office:smarttags" w:element="City">
        <w:smartTag w:uri="urn:schemas-microsoft-com:office:smarttags" w:element="place">
          <w:r w:rsidR="00DF7CB2">
            <w:rPr>
              <w:rFonts w:ascii="Palatino Linotype" w:hAnsi="Palatino Linotype"/>
              <w:sz w:val="20"/>
              <w:szCs w:val="20"/>
            </w:rPr>
            <w:t>Cork</w:t>
          </w:r>
        </w:smartTag>
      </w:smartTag>
      <w:r>
        <w:rPr>
          <w:rFonts w:ascii="Palatino Linotype" w:hAnsi="Palatino Linotype"/>
          <w:sz w:val="20"/>
          <w:szCs w:val="20"/>
        </w:rPr>
        <w:t xml:space="preserve">.  Having some alternate </w:t>
      </w:r>
      <w:r w:rsidR="00C53D9C">
        <w:rPr>
          <w:rFonts w:ascii="Palatino Linotype" w:hAnsi="Palatino Linotype"/>
          <w:sz w:val="20"/>
          <w:szCs w:val="20"/>
        </w:rPr>
        <w:t>modules</w:t>
      </w:r>
      <w:r>
        <w:rPr>
          <w:rFonts w:ascii="Palatino Linotype" w:hAnsi="Palatino Linotype"/>
          <w:sz w:val="20"/>
          <w:szCs w:val="20"/>
        </w:rPr>
        <w:t xml:space="preserve"> already approved will make your </w:t>
      </w:r>
      <w:smartTag w:uri="urn:schemas-microsoft-com:office:smarttags" w:element="City">
        <w:smartTag w:uri="urn:schemas-microsoft-com:office:smarttags" w:element="place">
          <w:r w:rsidR="00DF7CB2">
            <w:rPr>
              <w:rFonts w:ascii="Palatino Linotype" w:hAnsi="Palatino Linotype"/>
              <w:sz w:val="20"/>
              <w:szCs w:val="20"/>
            </w:rPr>
            <w:t>Cork</w:t>
          </w:r>
        </w:smartTag>
      </w:smartTag>
      <w:r>
        <w:rPr>
          <w:rFonts w:ascii="Palatino Linotype" w:hAnsi="Palatino Linotype"/>
          <w:sz w:val="20"/>
          <w:szCs w:val="20"/>
        </w:rPr>
        <w:t xml:space="preserve"> module registration process much less stressful for you.</w:t>
      </w:r>
    </w:p>
    <w:sectPr w:rsidR="00DC7630" w:rsidRPr="008B0589" w:rsidSect="008A75A0">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B4E"/>
    <w:rsid w:val="00082426"/>
    <w:rsid w:val="000872A9"/>
    <w:rsid w:val="000E183C"/>
    <w:rsid w:val="000F44DF"/>
    <w:rsid w:val="00116E8B"/>
    <w:rsid w:val="00151E2C"/>
    <w:rsid w:val="00153764"/>
    <w:rsid w:val="00163FCE"/>
    <w:rsid w:val="001A7F9F"/>
    <w:rsid w:val="002153AB"/>
    <w:rsid w:val="00220FAD"/>
    <w:rsid w:val="00234692"/>
    <w:rsid w:val="002723DF"/>
    <w:rsid w:val="002F2B15"/>
    <w:rsid w:val="0032605D"/>
    <w:rsid w:val="003878B4"/>
    <w:rsid w:val="003B05C0"/>
    <w:rsid w:val="003B5916"/>
    <w:rsid w:val="003F396D"/>
    <w:rsid w:val="00405F21"/>
    <w:rsid w:val="004A3F10"/>
    <w:rsid w:val="004C1C89"/>
    <w:rsid w:val="004D0DB9"/>
    <w:rsid w:val="004F30B4"/>
    <w:rsid w:val="00581C86"/>
    <w:rsid w:val="006712D8"/>
    <w:rsid w:val="006724F3"/>
    <w:rsid w:val="00684B39"/>
    <w:rsid w:val="006A0D2E"/>
    <w:rsid w:val="006A6E79"/>
    <w:rsid w:val="006F5A56"/>
    <w:rsid w:val="00761B69"/>
    <w:rsid w:val="00762336"/>
    <w:rsid w:val="007C0292"/>
    <w:rsid w:val="00821FC9"/>
    <w:rsid w:val="00853E34"/>
    <w:rsid w:val="00857E5D"/>
    <w:rsid w:val="00895588"/>
    <w:rsid w:val="008A75A0"/>
    <w:rsid w:val="008B0589"/>
    <w:rsid w:val="008C3AB2"/>
    <w:rsid w:val="008C5870"/>
    <w:rsid w:val="008C77B0"/>
    <w:rsid w:val="008E7AB2"/>
    <w:rsid w:val="008F4215"/>
    <w:rsid w:val="00977084"/>
    <w:rsid w:val="009A428C"/>
    <w:rsid w:val="009A7A5E"/>
    <w:rsid w:val="009B3711"/>
    <w:rsid w:val="00A877BB"/>
    <w:rsid w:val="00AA1854"/>
    <w:rsid w:val="00AB160A"/>
    <w:rsid w:val="00AE40B7"/>
    <w:rsid w:val="00B5159F"/>
    <w:rsid w:val="00B630E8"/>
    <w:rsid w:val="00B73385"/>
    <w:rsid w:val="00C06E13"/>
    <w:rsid w:val="00C32C50"/>
    <w:rsid w:val="00C37D6C"/>
    <w:rsid w:val="00C53D9C"/>
    <w:rsid w:val="00C65E6F"/>
    <w:rsid w:val="00CC1B4E"/>
    <w:rsid w:val="00CC4258"/>
    <w:rsid w:val="00CD20D1"/>
    <w:rsid w:val="00CD55DA"/>
    <w:rsid w:val="00D35617"/>
    <w:rsid w:val="00DA40FC"/>
    <w:rsid w:val="00DC7630"/>
    <w:rsid w:val="00DF771F"/>
    <w:rsid w:val="00DF7CB2"/>
    <w:rsid w:val="00E05C79"/>
    <w:rsid w:val="00E11C21"/>
    <w:rsid w:val="00E12C6E"/>
    <w:rsid w:val="00E236BF"/>
    <w:rsid w:val="00E726C9"/>
    <w:rsid w:val="00E76647"/>
    <w:rsid w:val="00E83FBE"/>
    <w:rsid w:val="00EF3164"/>
    <w:rsid w:val="00F0152A"/>
    <w:rsid w:val="00F34EE5"/>
    <w:rsid w:val="00F75FA1"/>
    <w:rsid w:val="00F8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1EE5F5A4"/>
  <w15:docId w15:val="{3227C1A1-ED5F-4BA1-A110-BE07F28E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55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37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hyperlink" Target="file:///X:\OSA\Programs\Sem_and_Year_Programs\UK\GBDX\Individual_site_information\Stirling\Advising_Materials\studyabroad.ku.edu\c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765</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Three Steps to Select Classes at University College Cork</vt:lpstr>
    </vt:vector>
  </TitlesOfParts>
  <Company>University of Kansas</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Steps to Select Classes at University College Cork</dc:title>
  <dc:creator>dwiley</dc:creator>
  <cp:lastModifiedBy>Wiley, David M.</cp:lastModifiedBy>
  <cp:revision>2</cp:revision>
  <cp:lastPrinted>2019-02-19T18:58:00Z</cp:lastPrinted>
  <dcterms:created xsi:type="dcterms:W3CDTF">2024-01-22T16:19:00Z</dcterms:created>
  <dcterms:modified xsi:type="dcterms:W3CDTF">2024-01-22T16:19:00Z</dcterms:modified>
</cp:coreProperties>
</file>